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6C6" w:rsidRDefault="007F56C6">
      <w:pPr>
        <w:pStyle w:val="ConsPlusNormal"/>
        <w:jc w:val="both"/>
        <w:outlineLvl w:val="0"/>
      </w:pPr>
      <w:bookmarkStart w:id="0" w:name="_GoBack"/>
      <w:bookmarkEnd w:id="0"/>
    </w:p>
    <w:p w:rsidR="007F56C6" w:rsidRDefault="007F56C6">
      <w:pPr>
        <w:pStyle w:val="ConsPlusTitle"/>
        <w:jc w:val="center"/>
      </w:pPr>
      <w:r>
        <w:t>ОБНИНСКОЕ ГОРОДСКОЕ СОБРАНИЕ</w:t>
      </w:r>
    </w:p>
    <w:p w:rsidR="007F56C6" w:rsidRDefault="007F56C6">
      <w:pPr>
        <w:pStyle w:val="ConsPlusTitle"/>
        <w:jc w:val="both"/>
      </w:pPr>
    </w:p>
    <w:p w:rsidR="007F56C6" w:rsidRDefault="007F56C6">
      <w:pPr>
        <w:pStyle w:val="ConsPlusTitle"/>
        <w:jc w:val="center"/>
      </w:pPr>
      <w:r>
        <w:t>РЕШЕНИЕ</w:t>
      </w:r>
    </w:p>
    <w:p w:rsidR="007F56C6" w:rsidRDefault="007F56C6">
      <w:pPr>
        <w:pStyle w:val="ConsPlusTitle"/>
        <w:jc w:val="center"/>
      </w:pPr>
      <w:r>
        <w:t>от 19 ноября 2019 г. N 03-58</w:t>
      </w:r>
    </w:p>
    <w:p w:rsidR="007F56C6" w:rsidRDefault="007F56C6">
      <w:pPr>
        <w:pStyle w:val="ConsPlusTitle"/>
        <w:jc w:val="both"/>
      </w:pPr>
    </w:p>
    <w:p w:rsidR="007F56C6" w:rsidRDefault="007F56C6">
      <w:pPr>
        <w:pStyle w:val="ConsPlusTitle"/>
        <w:jc w:val="center"/>
      </w:pPr>
      <w:r>
        <w:t>О ВНЕСЕНИИ ИЗМЕНЕНИЙ В ПОЛОЖЕНИЕ "О ЕДИНОМ НАЛОГЕ</w:t>
      </w:r>
    </w:p>
    <w:p w:rsidR="007F56C6" w:rsidRDefault="007F56C6">
      <w:pPr>
        <w:pStyle w:val="ConsPlusTitle"/>
        <w:jc w:val="center"/>
      </w:pPr>
      <w:r>
        <w:t>НА ВМЕНЕННЫЙ ДОХОД ДЛЯ ОТДЕЛЬНЫХ ВИДОВ ДЕЯТЕЛЬНОСТИ",</w:t>
      </w:r>
    </w:p>
    <w:p w:rsidR="007F56C6" w:rsidRDefault="007F56C6">
      <w:pPr>
        <w:pStyle w:val="ConsPlusTitle"/>
        <w:jc w:val="center"/>
      </w:pPr>
      <w:proofErr w:type="gramStart"/>
      <w:r>
        <w:t>УТВЕРЖДЕННОЕ</w:t>
      </w:r>
      <w:proofErr w:type="gramEnd"/>
      <w:r>
        <w:t xml:space="preserve"> РЕШЕНИЕМ ГОРОДСКОГО СОБРАНИЯ</w:t>
      </w:r>
    </w:p>
    <w:p w:rsidR="007F56C6" w:rsidRDefault="007F56C6">
      <w:pPr>
        <w:pStyle w:val="ConsPlusTitle"/>
        <w:jc w:val="center"/>
      </w:pPr>
      <w:r>
        <w:t>ОТ 22.11.2005 N 03-03</w:t>
      </w:r>
    </w:p>
    <w:p w:rsidR="007F56C6" w:rsidRDefault="007F56C6">
      <w:pPr>
        <w:pStyle w:val="ConsPlusNormal"/>
        <w:jc w:val="both"/>
      </w:pPr>
    </w:p>
    <w:p w:rsidR="007F56C6" w:rsidRDefault="007F56C6">
      <w:pPr>
        <w:pStyle w:val="ConsPlusNormal"/>
        <w:ind w:firstLine="540"/>
        <w:jc w:val="both"/>
      </w:pPr>
      <w:r>
        <w:t xml:space="preserve">На основании внесения изменений в </w:t>
      </w:r>
      <w:hyperlink r:id="rId5" w:history="1">
        <w:r>
          <w:rPr>
            <w:color w:val="0000FF"/>
          </w:rPr>
          <w:t>статью 346.27</w:t>
        </w:r>
      </w:hyperlink>
      <w:r>
        <w:t xml:space="preserve"> Налогового кодекса Российской Федерации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 и в соответствии со </w:t>
      </w:r>
      <w:hyperlink r:id="rId7" w:history="1">
        <w:r>
          <w:rPr>
            <w:color w:val="0000FF"/>
          </w:rPr>
          <w:t>ст. 28</w:t>
        </w:r>
      </w:hyperlink>
      <w:r>
        <w:t xml:space="preserve"> Устава муниципального образования "Город Обнинск" </w:t>
      </w:r>
      <w:proofErr w:type="spellStart"/>
      <w:r>
        <w:t>Обнинское</w:t>
      </w:r>
      <w:proofErr w:type="spellEnd"/>
      <w:r>
        <w:t xml:space="preserve"> городское Собрание</w:t>
      </w:r>
    </w:p>
    <w:p w:rsidR="007F56C6" w:rsidRDefault="007F56C6">
      <w:pPr>
        <w:pStyle w:val="ConsPlusNormal"/>
        <w:spacing w:before="220"/>
        <w:ind w:firstLine="540"/>
        <w:jc w:val="both"/>
      </w:pPr>
      <w:r>
        <w:t>РЕШИЛО:</w:t>
      </w:r>
    </w:p>
    <w:p w:rsidR="007F56C6" w:rsidRDefault="007F56C6">
      <w:pPr>
        <w:pStyle w:val="ConsPlusNormal"/>
        <w:jc w:val="both"/>
      </w:pPr>
    </w:p>
    <w:p w:rsidR="007F56C6" w:rsidRDefault="007F56C6">
      <w:pPr>
        <w:pStyle w:val="ConsPlusNormal"/>
        <w:ind w:firstLine="540"/>
        <w:jc w:val="both"/>
      </w:pPr>
      <w:proofErr w:type="gramStart"/>
      <w:r>
        <w:t xml:space="preserve">Внести следующие изменения в </w:t>
      </w:r>
      <w:hyperlink r:id="rId8" w:history="1">
        <w:r>
          <w:rPr>
            <w:color w:val="0000FF"/>
          </w:rPr>
          <w:t>приложение N 1</w:t>
        </w:r>
      </w:hyperlink>
      <w:r>
        <w:t xml:space="preserve"> к Положению "О едином налоге на вмененный доход для отдельных видов деятельности", утвержденному решением </w:t>
      </w:r>
      <w:proofErr w:type="spellStart"/>
      <w:r>
        <w:t>Обнинского</w:t>
      </w:r>
      <w:proofErr w:type="spellEnd"/>
      <w:r>
        <w:t xml:space="preserve"> городского Собрания от 22.11.2005 N 03-03 (в редакции решений </w:t>
      </w:r>
      <w:proofErr w:type="spellStart"/>
      <w:r>
        <w:t>Обнинского</w:t>
      </w:r>
      <w:proofErr w:type="spellEnd"/>
      <w:r>
        <w:t xml:space="preserve"> городского Собрания от 24.11.2005 N 01-04, от 25.04.2006 N 02-19, от 21.11.2006 N 03-31, от 06.03.2007 N 04-39, от 20.11.2007 N 01-50, от 28.10.2008 N 03-64, от 27.10.2009</w:t>
      </w:r>
      <w:proofErr w:type="gramEnd"/>
      <w:r>
        <w:t xml:space="preserve"> </w:t>
      </w:r>
      <w:proofErr w:type="gramStart"/>
      <w:r>
        <w:t>N 01-78, от 02.11.2010 N 05-12, от 24.05.2011 N 04-21, от 29.05.2012 N 02-34, от 25.09.2012 N 01-36, от 29.11.2016 N 01-21):</w:t>
      </w:r>
      <w:proofErr w:type="gramEnd"/>
    </w:p>
    <w:p w:rsidR="007F56C6" w:rsidRDefault="007F56C6">
      <w:pPr>
        <w:pStyle w:val="ConsPlusNormal"/>
        <w:spacing w:before="220"/>
        <w:ind w:firstLine="540"/>
        <w:jc w:val="both"/>
      </w:pPr>
      <w:r>
        <w:t xml:space="preserve">в </w:t>
      </w:r>
      <w:hyperlink r:id="rId9" w:history="1">
        <w:r>
          <w:rPr>
            <w:color w:val="0000FF"/>
          </w:rPr>
          <w:t>таблице</w:t>
        </w:r>
      </w:hyperlink>
      <w:r>
        <w:t>:</w:t>
      </w:r>
    </w:p>
    <w:p w:rsidR="007F56C6" w:rsidRDefault="0068618D">
      <w:pPr>
        <w:pStyle w:val="ConsPlusNormal"/>
        <w:spacing w:before="220"/>
        <w:ind w:firstLine="540"/>
        <w:jc w:val="both"/>
      </w:pPr>
      <w:hyperlink r:id="rId10" w:history="1">
        <w:r w:rsidR="007F56C6">
          <w:rPr>
            <w:color w:val="0000FF"/>
          </w:rPr>
          <w:t>пункт 41</w:t>
        </w:r>
      </w:hyperlink>
      <w:r w:rsidR="007F56C6">
        <w:t xml:space="preserve"> изложить в следующей редакции:</w:t>
      </w:r>
    </w:p>
    <w:p w:rsidR="007F56C6" w:rsidRDefault="007F56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077"/>
        <w:gridCol w:w="794"/>
        <w:gridCol w:w="794"/>
        <w:gridCol w:w="794"/>
        <w:gridCol w:w="794"/>
        <w:gridCol w:w="907"/>
        <w:gridCol w:w="1077"/>
        <w:gridCol w:w="907"/>
      </w:tblGrid>
      <w:tr w:rsidR="007F56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  <w:proofErr w:type="gramStart"/>
            <w:r>
              <w:t xml:space="preserve">торгующие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1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</w:t>
            </w:r>
            <w:r>
              <w:lastRenderedPageBreak/>
              <w:t>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определенных Правительством Российской Федерации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lastRenderedPageBreak/>
              <w:t>0,6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</w:tr>
    </w:tbl>
    <w:p w:rsidR="007F56C6" w:rsidRDefault="007F56C6">
      <w:pPr>
        <w:pStyle w:val="ConsPlusNormal"/>
        <w:jc w:val="both"/>
      </w:pPr>
    </w:p>
    <w:p w:rsidR="007F56C6" w:rsidRDefault="0068618D">
      <w:pPr>
        <w:pStyle w:val="ConsPlusNormal"/>
        <w:ind w:firstLine="540"/>
        <w:jc w:val="both"/>
      </w:pPr>
      <w:hyperlink r:id="rId12" w:history="1">
        <w:r w:rsidR="007F56C6">
          <w:rPr>
            <w:color w:val="0000FF"/>
          </w:rPr>
          <w:t>пункт 43</w:t>
        </w:r>
      </w:hyperlink>
      <w:r w:rsidR="007F56C6">
        <w:t xml:space="preserve"> изложить в следующей редакции:</w:t>
      </w:r>
    </w:p>
    <w:p w:rsidR="007F56C6" w:rsidRDefault="007F56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077"/>
        <w:gridCol w:w="794"/>
        <w:gridCol w:w="794"/>
        <w:gridCol w:w="794"/>
        <w:gridCol w:w="794"/>
        <w:gridCol w:w="907"/>
        <w:gridCol w:w="1077"/>
        <w:gridCol w:w="907"/>
      </w:tblGrid>
      <w:tr w:rsidR="007F56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center"/>
            </w:pPr>
            <w:r>
              <w:t>43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  <w:proofErr w:type="gramStart"/>
            <w:r>
              <w:t xml:space="preserve">для аптечных организаций, осуществляющих реализацию готовых лекарственных средств (препаратов) и изделий медицинского назначения, за исключением осуществляющих передачу лекарственных препаратов по льготным (бесплатным) рецептам, реализацию продукции собственного производства (изготовления), реализацию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13" w:history="1">
              <w:r>
                <w:rPr>
                  <w:color w:val="0000FF"/>
                </w:rPr>
                <w:t>законом</w:t>
              </w:r>
            </w:hyperlink>
            <w:r>
              <w:t xml:space="preserve"> от 12.04.2010 N 61-ФЗ "Об обращении лекарственных средств"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</w:tr>
    </w:tbl>
    <w:p w:rsidR="007F56C6" w:rsidRDefault="007F56C6">
      <w:pPr>
        <w:pStyle w:val="ConsPlusNormal"/>
        <w:jc w:val="both"/>
      </w:pPr>
    </w:p>
    <w:p w:rsidR="007F56C6" w:rsidRDefault="0068618D">
      <w:pPr>
        <w:pStyle w:val="ConsPlusNormal"/>
        <w:ind w:firstLine="540"/>
        <w:jc w:val="both"/>
      </w:pPr>
      <w:hyperlink r:id="rId14" w:history="1">
        <w:r w:rsidR="007F56C6">
          <w:rPr>
            <w:color w:val="0000FF"/>
          </w:rPr>
          <w:t>пункт 45</w:t>
        </w:r>
      </w:hyperlink>
      <w:r w:rsidR="007F56C6">
        <w:t xml:space="preserve"> изложить в следующей редакции:</w:t>
      </w:r>
    </w:p>
    <w:p w:rsidR="007F56C6" w:rsidRDefault="007F56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077"/>
        <w:gridCol w:w="794"/>
        <w:gridCol w:w="794"/>
        <w:gridCol w:w="794"/>
        <w:gridCol w:w="794"/>
        <w:gridCol w:w="907"/>
        <w:gridCol w:w="1077"/>
        <w:gridCol w:w="907"/>
      </w:tblGrid>
      <w:tr w:rsidR="007F56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center"/>
            </w:pPr>
            <w:r>
              <w:lastRenderedPageBreak/>
              <w:t>45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  <w:proofErr w:type="gramStart"/>
            <w:r>
              <w:t xml:space="preserve">розничная торговля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определенных Правительством Российской</w:t>
            </w:r>
            <w:proofErr w:type="gramEnd"/>
            <w:r>
              <w:t xml:space="preserve"> Федерации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</w:tr>
    </w:tbl>
    <w:p w:rsidR="007F56C6" w:rsidRDefault="007F56C6">
      <w:pPr>
        <w:pStyle w:val="ConsPlusNormal"/>
        <w:jc w:val="both"/>
      </w:pPr>
    </w:p>
    <w:p w:rsidR="007F56C6" w:rsidRDefault="0068618D">
      <w:pPr>
        <w:pStyle w:val="ConsPlusNormal"/>
        <w:ind w:firstLine="540"/>
        <w:jc w:val="both"/>
      </w:pPr>
      <w:hyperlink r:id="rId16" w:history="1">
        <w:r w:rsidR="007F56C6">
          <w:rPr>
            <w:color w:val="0000FF"/>
          </w:rPr>
          <w:t>пункт 50</w:t>
        </w:r>
      </w:hyperlink>
      <w:r w:rsidR="007F56C6">
        <w:t xml:space="preserve"> изложить в следующей редакции:</w:t>
      </w:r>
    </w:p>
    <w:p w:rsidR="007F56C6" w:rsidRDefault="007F56C6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572"/>
        <w:gridCol w:w="1077"/>
        <w:gridCol w:w="794"/>
        <w:gridCol w:w="794"/>
        <w:gridCol w:w="794"/>
        <w:gridCol w:w="794"/>
        <w:gridCol w:w="907"/>
        <w:gridCol w:w="1077"/>
        <w:gridCol w:w="907"/>
      </w:tblGrid>
      <w:tr w:rsidR="007F56C6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  <w:proofErr w:type="gramStart"/>
            <w:r>
              <w:t xml:space="preserve">розничная торговля непродовольственными товарами,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</w:t>
            </w:r>
            <w:r>
              <w:lastRenderedPageBreak/>
              <w:t xml:space="preserve">перечню кодов Общероссийского </w:t>
            </w:r>
            <w:hyperlink r:id="rId17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номенклатурой внешнеэкономической деятельности Евразийского экономического союза, определенных Правительством Российской</w:t>
            </w:r>
            <w:proofErr w:type="gramEnd"/>
            <w:r>
              <w:t xml:space="preserve"> Федерации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lastRenderedPageBreak/>
              <w:t>0,8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7F56C6" w:rsidRDefault="007F56C6">
            <w:pPr>
              <w:pStyle w:val="ConsPlusNormal"/>
            </w:pPr>
          </w:p>
        </w:tc>
      </w:tr>
    </w:tbl>
    <w:p w:rsidR="007F56C6" w:rsidRDefault="007F56C6">
      <w:pPr>
        <w:pStyle w:val="ConsPlusNormal"/>
        <w:jc w:val="both"/>
      </w:pPr>
    </w:p>
    <w:p w:rsidR="007F56C6" w:rsidRDefault="007F56C6">
      <w:pPr>
        <w:pStyle w:val="ConsPlusNormal"/>
        <w:ind w:firstLine="540"/>
        <w:jc w:val="both"/>
      </w:pPr>
      <w:r>
        <w:t>Решение вступает в силу с 1 января 2020 года, но не ранее чем по истечении одного месяца со дня официального опубликования.</w:t>
      </w:r>
    </w:p>
    <w:p w:rsidR="007F56C6" w:rsidRDefault="007F56C6">
      <w:pPr>
        <w:pStyle w:val="ConsPlusNormal"/>
        <w:jc w:val="both"/>
      </w:pPr>
    </w:p>
    <w:p w:rsidR="007F56C6" w:rsidRDefault="007F56C6">
      <w:pPr>
        <w:pStyle w:val="ConsPlusNormal"/>
        <w:jc w:val="right"/>
      </w:pPr>
      <w:r>
        <w:t>Глава городского самоуправления,</w:t>
      </w:r>
    </w:p>
    <w:p w:rsidR="007F56C6" w:rsidRDefault="007F56C6">
      <w:pPr>
        <w:pStyle w:val="ConsPlusNormal"/>
        <w:jc w:val="right"/>
      </w:pPr>
      <w:r>
        <w:t>Председатель городского Собрания</w:t>
      </w:r>
    </w:p>
    <w:p w:rsidR="007F56C6" w:rsidRDefault="007F56C6">
      <w:pPr>
        <w:pStyle w:val="ConsPlusNormal"/>
        <w:jc w:val="right"/>
      </w:pPr>
      <w:proofErr w:type="spellStart"/>
      <w:r>
        <w:t>В.В.Викулин</w:t>
      </w:r>
      <w:proofErr w:type="spellEnd"/>
    </w:p>
    <w:p w:rsidR="007F56C6" w:rsidRDefault="007F56C6">
      <w:pPr>
        <w:pStyle w:val="ConsPlusNormal"/>
        <w:jc w:val="both"/>
      </w:pPr>
    </w:p>
    <w:p w:rsidR="007F56C6" w:rsidRDefault="007F56C6">
      <w:pPr>
        <w:pStyle w:val="ConsPlusNormal"/>
        <w:jc w:val="both"/>
      </w:pPr>
    </w:p>
    <w:p w:rsidR="007F56C6" w:rsidRDefault="007F56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317E" w:rsidRDefault="00C3317E"/>
    <w:sectPr w:rsidR="00C3317E" w:rsidSect="0068618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C6"/>
    <w:rsid w:val="0068618D"/>
    <w:rsid w:val="007F56C6"/>
    <w:rsid w:val="00C3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F56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F56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534C2B4D7BBE09416AF0CFBA96A6C9A6A3404F7B164B73CC261EDD179770E4E4760D2D41DAE2E209C506A133EC957C14CC800E7EC2B0B4rB6EO" TargetMode="External"/><Relationship Id="rId13" Type="http://schemas.openxmlformats.org/officeDocument/2006/relationships/hyperlink" Target="consultantplus://offline/ref=F3534C2B4D7BBE09416AEEC2ACFAF8C7A2AB1E457B16462690794580409E7AB3B1390C6307D2FDE209D050F075rB69O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3534C2B4D7BBE09416AF0CFBA96A6C9A6A3404F731D4F76C42443D71FCE7CE6E379523A4693EEE30BCE50F57EB2CC2F55878D0E65DEB0B4A01CCD1Fr56DO" TargetMode="External"/><Relationship Id="rId12" Type="http://schemas.openxmlformats.org/officeDocument/2006/relationships/hyperlink" Target="consultantplus://offline/ref=F3534C2B4D7BBE09416AF0CFBA96A6C9A6A3404F7B164B73CC261EDD179770E4E4760D2D41DAE2E70FC506A133EC957C14CC800E7EC2B0B4rB6EO" TargetMode="External"/><Relationship Id="rId17" Type="http://schemas.openxmlformats.org/officeDocument/2006/relationships/hyperlink" Target="consultantplus://offline/ref=F3534C2B4D7BBE09416AEEC2ACFAF8C7A2AB1D46771A462690794580409E7AB3B1390C6307D2FDE209D050F075rB69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3534C2B4D7BBE09416AF0CFBA96A6C9A6A3404F7B164B73CC261EDD179770E4E4760D2D41DAE1E202C506A133EC957C14CC800E7EC2B0B4rB6E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3534C2B4D7BBE09416AEEC2ACFAF8C7A2AB1A41721B462690794580409E7AB3B1390C6307D2FDE209D050F075rB69O" TargetMode="External"/><Relationship Id="rId11" Type="http://schemas.openxmlformats.org/officeDocument/2006/relationships/hyperlink" Target="consultantplus://offline/ref=F3534C2B4D7BBE09416AEEC2ACFAF8C7A2AB1D46771A462690794580409E7AB3B1390C6307D2FDE209D050F075rB69O" TargetMode="External"/><Relationship Id="rId5" Type="http://schemas.openxmlformats.org/officeDocument/2006/relationships/hyperlink" Target="consultantplus://offline/ref=F3534C2B4D7BBE09416AEEC2ACFAF8C7A2AB1F427A1A462690794580409E7AB3A339546F0DD5E3E95F9F16A57ABB9D6011D09E0E60C2rB60O" TargetMode="External"/><Relationship Id="rId15" Type="http://schemas.openxmlformats.org/officeDocument/2006/relationships/hyperlink" Target="consultantplus://offline/ref=F3534C2B4D7BBE09416AEEC2ACFAF8C7A2AB1D46771A462690794580409E7AB3B1390C6307D2FDE209D050F075rB69O" TargetMode="External"/><Relationship Id="rId10" Type="http://schemas.openxmlformats.org/officeDocument/2006/relationships/hyperlink" Target="consultantplus://offline/ref=F3534C2B4D7BBE09416AF0CFBA96A6C9A6A3404F7B164B73CC261EDD179770E4E4760D2D41DAE2E709C506A133EC957C14CC800E7EC2B0B4rB6E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3534C2B4D7BBE09416AF0CFBA96A6C9A6A3404F7B164B73CC261EDD179770E4E4760D2D41DAE2E208C506A133EC957C14CC800E7EC2B0B4rB6EO" TargetMode="External"/><Relationship Id="rId14" Type="http://schemas.openxmlformats.org/officeDocument/2006/relationships/hyperlink" Target="consultantplus://offline/ref=F3534C2B4D7BBE09416AF0CFBA96A6C9A6A3404F7B164B73CC261EDD179770E4E4760D2D41DAE2E70CC506A133EC957C14CC800E7EC2B0B4rB6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4950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2</cp:revision>
  <dcterms:created xsi:type="dcterms:W3CDTF">2020-02-25T14:58:00Z</dcterms:created>
  <dcterms:modified xsi:type="dcterms:W3CDTF">2020-02-26T09:48:00Z</dcterms:modified>
</cp:coreProperties>
</file>